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6D7657" w:rsidP="00A3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31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9416CB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алгебраич</w:t>
            </w:r>
            <w:r w:rsidR="00A37F1E">
              <w:rPr>
                <w:rFonts w:ascii="Times New Roman" w:hAnsi="Times New Roman"/>
                <w:b/>
                <w:bCs/>
                <w:sz w:val="24"/>
                <w:szCs w:val="24"/>
              </w:rPr>
              <w:t>еских уравнений. Матричный метод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</w:t>
            </w:r>
            <w:r w:rsidR="00A37F1E">
              <w:rPr>
                <w:rFonts w:ascii="Times New Roman" w:hAnsi="Times New Roman" w:cs="Times New Roman"/>
                <w:sz w:val="24"/>
                <w:szCs w:val="24"/>
              </w:rPr>
              <w:t xml:space="preserve"> матричным методом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линейных алгебраических</w:t>
            </w:r>
            <w:r w:rsidR="00A37F1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формирование умений и навыков решения систем линейных алгебраических ура</w:t>
            </w:r>
            <w:r w:rsidR="00A37F1E">
              <w:rPr>
                <w:rFonts w:ascii="Times New Roman" w:hAnsi="Times New Roman" w:cs="Times New Roman"/>
                <w:sz w:val="24"/>
                <w:szCs w:val="24"/>
              </w:rPr>
              <w:t>внений матричным методом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8D302B" w:rsidRDefault="00C04E34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Определить основную и расширенную матрицу системы.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B229A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) 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студентов с матричным методом решения системы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B229A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9416CB">
              <w:rPr>
                <w:rFonts w:ascii="Times New Roman" w:hAnsi="Times New Roman" w:cs="Times New Roman"/>
                <w:sz w:val="24"/>
                <w:szCs w:val="24"/>
              </w:rPr>
              <w:t>) Начать формирование умений и навыков решения систем линейных алгебраичес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уравнений матричным методом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1.Назовите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уравнений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количество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неизвестных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предел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коэффициент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свободны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члены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предел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расширенн</w:t>
            </w: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матрицы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записать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систему с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помощью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матричного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уравнения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C04E34" w:rsidRPr="00C04E34" w:rsidRDefault="00C04E34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.Назовите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формулу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 w:rsidR="00D64F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C04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60A15" w:rsidRPr="009B0E0E" w:rsidRDefault="00E60A15" w:rsidP="00C0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04E34" w:rsidRPr="00926BC8" w:rsidRDefault="00C04E34" w:rsidP="00C0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C8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конспект, ответить на контрольные вопросы, решить систему матричным методом:</w:t>
            </w:r>
          </w:p>
          <w:p w:rsidR="00C04E34" w:rsidRPr="00926BC8" w:rsidRDefault="00C04E34" w:rsidP="00C04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50595" cy="474980"/>
                  <wp:effectExtent l="0" t="0" r="1905" b="1270"/>
                  <wp:docPr id="22" name="Рисунок 22" descr="https://function-x.ru/chapter3/mm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unction-x.ru/chapter3/mm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F7C" w:rsidRDefault="00697F7C" w:rsidP="00C0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931403" w:rsidRDefault="00931403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7657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931403" w:rsidRDefault="00926BC8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31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6D7657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931403" w:rsidP="00697F7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Подвердите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своё присутствие на занятии. Выполните</w:t>
      </w:r>
      <w:r w:rsidR="00B961FD">
        <w:rPr>
          <w:rFonts w:ascii="Times New Roman" w:hAnsi="Times New Roman" w:cs="Times New Roman"/>
          <w:sz w:val="24"/>
          <w:szCs w:val="24"/>
        </w:rPr>
        <w:t xml:space="preserve"> задания лекционного</w:t>
      </w:r>
      <w:r w:rsidR="008D302B">
        <w:rPr>
          <w:rFonts w:ascii="Times New Roman" w:hAnsi="Times New Roman" w:cs="Times New Roman"/>
          <w:sz w:val="24"/>
          <w:szCs w:val="24"/>
        </w:rPr>
        <w:t xml:space="preserve"> занятия, </w:t>
      </w:r>
      <w:r>
        <w:rPr>
          <w:rFonts w:ascii="Times New Roman" w:hAnsi="Times New Roman" w:cs="Times New Roman"/>
          <w:sz w:val="24"/>
          <w:szCs w:val="24"/>
        </w:rPr>
        <w:t>составьте</w:t>
      </w:r>
      <w:r w:rsidR="00B961FD">
        <w:rPr>
          <w:rFonts w:ascii="Times New Roman" w:hAnsi="Times New Roman" w:cs="Times New Roman"/>
          <w:sz w:val="24"/>
          <w:szCs w:val="24"/>
        </w:rPr>
        <w:t xml:space="preserve"> конспект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B961FD">
        <w:rPr>
          <w:rFonts w:ascii="Times New Roman" w:hAnsi="Times New Roman" w:cs="Times New Roman"/>
          <w:sz w:val="24"/>
          <w:szCs w:val="24"/>
        </w:rPr>
        <w:t xml:space="preserve"> Фото конспекта</w:t>
      </w:r>
      <w:r>
        <w:rPr>
          <w:rFonts w:ascii="Times New Roman" w:hAnsi="Times New Roman" w:cs="Times New Roman"/>
          <w:sz w:val="24"/>
          <w:szCs w:val="24"/>
        </w:rPr>
        <w:t xml:space="preserve"> с решенными заданиями отправьте</w:t>
      </w:r>
      <w:r w:rsidR="00405D40">
        <w:rPr>
          <w:rFonts w:ascii="Times New Roman" w:hAnsi="Times New Roman" w:cs="Times New Roman"/>
          <w:sz w:val="24"/>
          <w:szCs w:val="24"/>
        </w:rPr>
        <w:t xml:space="preserve"> </w:t>
      </w:r>
      <w:r w:rsidR="00B961FD">
        <w:rPr>
          <w:rFonts w:ascii="Times New Roman" w:hAnsi="Times New Roman" w:cs="Times New Roman"/>
          <w:sz w:val="24"/>
          <w:szCs w:val="24"/>
        </w:rPr>
        <w:t xml:space="preserve">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931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57">
        <w:rPr>
          <w:rFonts w:ascii="Times New Roman" w:hAnsi="Times New Roman" w:cs="Times New Roman"/>
          <w:sz w:val="24"/>
          <w:szCs w:val="24"/>
        </w:rPr>
        <w:t>до 05</w:t>
      </w:r>
      <w:r w:rsidR="00A26EB1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B961FD">
        <w:rPr>
          <w:rFonts w:ascii="Times New Roman" w:hAnsi="Times New Roman" w:cs="Times New Roman"/>
          <w:sz w:val="24"/>
          <w:szCs w:val="24"/>
        </w:rPr>
        <w:t>ительно.  Р</w:t>
      </w:r>
      <w:r w:rsidR="008D302B">
        <w:rPr>
          <w:rFonts w:ascii="Times New Roman" w:hAnsi="Times New Roman" w:cs="Times New Roman"/>
          <w:sz w:val="24"/>
          <w:szCs w:val="24"/>
        </w:rPr>
        <w:t>абота должна быть решена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405D40" w:rsidRDefault="006D7657" w:rsidP="00405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  <w:r w:rsidR="00405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D40" w:rsidRPr="004B7532" w:rsidRDefault="00405D40" w:rsidP="00405D40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Системы линейных алгебраических уравнений. Матричный метод.</w:t>
      </w:r>
    </w:p>
    <w:p w:rsidR="00697F7C" w:rsidRDefault="00697F7C" w:rsidP="00697F7C">
      <w:pPr>
        <w:rPr>
          <w:rFonts w:ascii="Times New Roman" w:hAnsi="Times New Roman"/>
          <w:sz w:val="24"/>
          <w:szCs w:val="24"/>
        </w:rPr>
      </w:pPr>
    </w:p>
    <w:p w:rsidR="00E77558" w:rsidRDefault="00E77558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Закрепление изученного материла (записать в конспект). </w:t>
      </w:r>
    </w:p>
    <w:p w:rsidR="00E77558" w:rsidRDefault="00E77558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1.</w:t>
      </w:r>
    </w:p>
    <w:p w:rsidR="00E77558" w:rsidRDefault="00E77558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убедиться, что полученные значения неизвестных при решении системы линейных алгебраических уравнений найдены верно?</w:t>
      </w:r>
    </w:p>
    <w:p w:rsidR="00E77558" w:rsidRDefault="00E77558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Ответ. ???</w:t>
      </w:r>
    </w:p>
    <w:p w:rsidR="00E77558" w:rsidRDefault="00E77558" w:rsidP="00AD1F93">
      <w:pPr>
        <w:spacing w:line="360" w:lineRule="auto"/>
        <w:rPr>
          <w:rFonts w:ascii="Times New Roman" w:hAnsi="Times New Roman" w:cs="Times New Roman"/>
          <w:b/>
          <w:position w:val="-3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1. Какая пара значений является решением системы линейных алгебраических уравнений </w:t>
      </w:r>
      <w:r w:rsidRPr="0009793D">
        <w:rPr>
          <w:rFonts w:ascii="Times New Roman" w:hAnsi="Times New Roman" w:cs="Times New Roman"/>
          <w:b/>
          <w:position w:val="-30"/>
          <w:sz w:val="24"/>
          <w:szCs w:val="24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6.75pt" o:ole="">
            <v:imagedata r:id="rId6" o:title=""/>
          </v:shape>
          <o:OLEObject Type="Embed" ProgID="Equation.3" ShapeID="_x0000_i1025" DrawAspect="Content" ObjectID="_1694789889" r:id="rId7"/>
        </w:object>
      </w:r>
    </w:p>
    <w:p w:rsidR="00E77558" w:rsidRDefault="00E77558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(2;0), Б) (-1;1), В) (1;-1)?</w:t>
      </w:r>
    </w:p>
    <w:p w:rsidR="00E77558" w:rsidRDefault="00E77558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Ответ. ???</w:t>
      </w:r>
    </w:p>
    <w:p w:rsidR="00B961FD" w:rsidRPr="00405D40" w:rsidRDefault="00405D40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D40">
        <w:rPr>
          <w:rFonts w:ascii="Times New Roman" w:hAnsi="Times New Roman" w:cs="Times New Roman"/>
          <w:b/>
          <w:sz w:val="24"/>
          <w:szCs w:val="24"/>
        </w:rPr>
        <w:t>2</w:t>
      </w:r>
      <w:r w:rsidR="00A37F1E" w:rsidRPr="00405D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материала. </w:t>
      </w:r>
      <w:r w:rsidR="00A37F1E" w:rsidRPr="00405D40">
        <w:rPr>
          <w:rFonts w:ascii="Times New Roman" w:hAnsi="Times New Roman" w:cs="Times New Roman"/>
          <w:b/>
          <w:sz w:val="24"/>
          <w:szCs w:val="24"/>
        </w:rPr>
        <w:t>Записать общий вид</w:t>
      </w:r>
      <w:r w:rsidR="00B961FD" w:rsidRPr="00405D40">
        <w:rPr>
          <w:rFonts w:ascii="Times New Roman" w:hAnsi="Times New Roman" w:cs="Times New Roman"/>
          <w:b/>
          <w:sz w:val="24"/>
          <w:szCs w:val="24"/>
        </w:rPr>
        <w:t xml:space="preserve"> системы линейных алгебраических уравнений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из конспекта лекции</w:t>
      </w:r>
      <w:r w:rsidR="00AD1F93" w:rsidRPr="00405D40">
        <w:rPr>
          <w:rFonts w:ascii="Times New Roman" w:hAnsi="Times New Roman" w:cs="Times New Roman"/>
          <w:b/>
          <w:sz w:val="24"/>
          <w:szCs w:val="24"/>
        </w:rPr>
        <w:t>.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Лекция прилагается.</w:t>
      </w:r>
    </w:p>
    <w:p w:rsidR="00AD1F93" w:rsidRPr="00405D40" w:rsidRDefault="00405D40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D40">
        <w:rPr>
          <w:rFonts w:ascii="Times New Roman" w:hAnsi="Times New Roman" w:cs="Times New Roman"/>
          <w:b/>
          <w:sz w:val="24"/>
          <w:szCs w:val="24"/>
        </w:rPr>
        <w:t>3</w:t>
      </w:r>
      <w:r w:rsidR="00AD1F93" w:rsidRPr="00405D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материала. </w:t>
      </w:r>
      <w:r w:rsidR="00AD1F93" w:rsidRPr="00405D40">
        <w:rPr>
          <w:rFonts w:ascii="Times New Roman" w:hAnsi="Times New Roman" w:cs="Times New Roman"/>
          <w:b/>
          <w:sz w:val="24"/>
          <w:szCs w:val="24"/>
        </w:rPr>
        <w:t xml:space="preserve">Записать </w:t>
      </w:r>
      <w:r w:rsidR="00A37F1E" w:rsidRPr="00405D40">
        <w:rPr>
          <w:rFonts w:ascii="Times New Roman" w:hAnsi="Times New Roman" w:cs="Times New Roman"/>
          <w:b/>
          <w:sz w:val="24"/>
          <w:szCs w:val="24"/>
        </w:rPr>
        <w:t>определение основной и расширенной матрицы системы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из конспекта лекции</w:t>
      </w:r>
      <w:r w:rsidR="00AD1F93" w:rsidRPr="00405D40">
        <w:rPr>
          <w:rFonts w:ascii="Times New Roman" w:hAnsi="Times New Roman" w:cs="Times New Roman"/>
          <w:b/>
          <w:sz w:val="24"/>
          <w:szCs w:val="24"/>
        </w:rPr>
        <w:t>.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Лекция прилагается.</w:t>
      </w:r>
    </w:p>
    <w:p w:rsidR="00AD1F93" w:rsidRPr="00405D40" w:rsidRDefault="00405D40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D4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37F1E" w:rsidRPr="00405D40">
        <w:rPr>
          <w:rFonts w:ascii="Times New Roman" w:hAnsi="Times New Roman" w:cs="Times New Roman"/>
          <w:b/>
          <w:sz w:val="24"/>
          <w:szCs w:val="24"/>
        </w:rPr>
        <w:t>) Записать систему в виде матричного уравнения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D7657">
        <w:rPr>
          <w:rFonts w:ascii="Times New Roman" w:hAnsi="Times New Roman" w:cs="Times New Roman"/>
          <w:b/>
          <w:sz w:val="24"/>
          <w:szCs w:val="24"/>
        </w:rPr>
        <w:t>з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конспекта лекции</w:t>
      </w:r>
      <w:r w:rsidR="00AD1F93" w:rsidRPr="00405D40">
        <w:rPr>
          <w:rFonts w:ascii="Times New Roman" w:hAnsi="Times New Roman" w:cs="Times New Roman"/>
          <w:b/>
          <w:sz w:val="24"/>
          <w:szCs w:val="24"/>
        </w:rPr>
        <w:t>.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Лекция прилагается.</w:t>
      </w:r>
    </w:p>
    <w:p w:rsidR="00A37F1E" w:rsidRPr="00405D40" w:rsidRDefault="00405D40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D40">
        <w:rPr>
          <w:rFonts w:ascii="Times New Roman" w:hAnsi="Times New Roman" w:cs="Times New Roman"/>
          <w:b/>
          <w:sz w:val="24"/>
          <w:szCs w:val="24"/>
        </w:rPr>
        <w:t>5</w:t>
      </w:r>
      <w:r w:rsidR="00A37F1E" w:rsidRPr="00405D40">
        <w:rPr>
          <w:rFonts w:ascii="Times New Roman" w:hAnsi="Times New Roman" w:cs="Times New Roman"/>
          <w:b/>
          <w:sz w:val="24"/>
          <w:szCs w:val="24"/>
        </w:rPr>
        <w:t xml:space="preserve">) Записать формулу для решения </w:t>
      </w:r>
      <w:r w:rsidR="00C04E34" w:rsidRPr="00405D40">
        <w:rPr>
          <w:rFonts w:ascii="Times New Roman" w:hAnsi="Times New Roman" w:cs="Times New Roman"/>
          <w:b/>
          <w:sz w:val="24"/>
          <w:szCs w:val="24"/>
        </w:rPr>
        <w:t>матричного уравнения, которым заменили систему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из  конспекта лекции</w:t>
      </w:r>
      <w:r w:rsidR="00C04E34" w:rsidRPr="00405D40">
        <w:rPr>
          <w:rFonts w:ascii="Times New Roman" w:hAnsi="Times New Roman" w:cs="Times New Roman"/>
          <w:b/>
          <w:sz w:val="24"/>
          <w:szCs w:val="24"/>
        </w:rPr>
        <w:t>.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 Лекция прилагается.</w:t>
      </w:r>
    </w:p>
    <w:p w:rsidR="00AD1F93" w:rsidRPr="00405D40" w:rsidRDefault="00405D40" w:rsidP="00AD1F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D40">
        <w:rPr>
          <w:rFonts w:ascii="Times New Roman" w:hAnsi="Times New Roman" w:cs="Times New Roman"/>
          <w:b/>
          <w:sz w:val="24"/>
          <w:szCs w:val="24"/>
        </w:rPr>
        <w:t>6</w:t>
      </w:r>
      <w:r w:rsidR="00C04E34" w:rsidRPr="00405D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Закрепление изученного материала. </w:t>
      </w:r>
      <w:r w:rsidR="00C04E34" w:rsidRPr="00405D40">
        <w:rPr>
          <w:rFonts w:ascii="Times New Roman" w:hAnsi="Times New Roman" w:cs="Times New Roman"/>
          <w:b/>
          <w:sz w:val="24"/>
          <w:szCs w:val="24"/>
        </w:rPr>
        <w:t xml:space="preserve">Рассмотрим </w:t>
      </w:r>
      <w:r w:rsidRPr="00405D40">
        <w:rPr>
          <w:rFonts w:ascii="Times New Roman" w:hAnsi="Times New Roman" w:cs="Times New Roman"/>
          <w:b/>
          <w:sz w:val="24"/>
          <w:szCs w:val="24"/>
        </w:rPr>
        <w:t xml:space="preserve">и запишем </w:t>
      </w:r>
      <w:r w:rsidR="00C04E34" w:rsidRPr="00405D40">
        <w:rPr>
          <w:rFonts w:ascii="Times New Roman" w:hAnsi="Times New Roman" w:cs="Times New Roman"/>
          <w:b/>
          <w:sz w:val="24"/>
          <w:szCs w:val="24"/>
        </w:rPr>
        <w:t>пример решения системы линейных алгебраических уравнений 2-го порядка матричным методом или методом обратной матрицы:</w:t>
      </w:r>
    </w:p>
    <w:p w:rsidR="00C04E34" w:rsidRDefault="00C04E34" w:rsidP="00AD1F93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094105" cy="741680"/>
            <wp:effectExtent l="0" t="0" r="0" b="1270"/>
            <wp:docPr id="5" name="Рисунок 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В матричной форме исходная система запишется как </w:t>
      </w: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691515" cy="208915"/>
            <wp:effectExtent l="0" t="0" r="0" b="635"/>
            <wp:docPr id="6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, где</w:t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</w:pP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2743200" cy="683895"/>
            <wp:effectExtent l="0" t="0" r="0" b="1905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</w:pP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Вычислим определитель основной матрицы и убедимся, что он отличен от нуля. В противном случае мы не сможем решить систему матричным методом. Имеем</w:t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3153410" cy="612140"/>
            <wp:effectExtent l="0" t="0" r="8890" b="0"/>
            <wp:docPr id="8" name="Рисунок 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</w:pPr>
      <w:r w:rsidRPr="00931403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lastRenderedPageBreak/>
        <w:t>Следовательно, для матрицы </w:t>
      </w:r>
      <w:r w:rsidRPr="00931403">
        <w:rPr>
          <w:rFonts w:ascii="Verdana" w:eastAsia="Calibri" w:hAnsi="Verdana" w:cs="Times New Roman"/>
          <w:i/>
          <w:iCs/>
          <w:color w:val="32322E"/>
          <w:shd w:val="clear" w:color="auto" w:fill="CECDD5"/>
          <w:lang w:eastAsia="en-US"/>
        </w:rPr>
        <w:t>А</w:t>
      </w:r>
      <w:r w:rsidRPr="00931403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 может быть найдена обратная матрица </w:t>
      </w:r>
      <w:r w:rsidRPr="00931403">
        <w:rPr>
          <w:rFonts w:ascii="Calibri" w:eastAsia="Calibri" w:hAnsi="Calibri" w:cs="Times New Roman"/>
          <w:noProof/>
        </w:rPr>
        <w:drawing>
          <wp:inline distT="0" distB="0" distL="0" distR="0">
            <wp:extent cx="295275" cy="323850"/>
            <wp:effectExtent l="0" t="0" r="9525" b="0"/>
            <wp:docPr id="9" name="Рисунок 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403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. Таким образом, если мы отыщем обратную матрицу, то искомое решение системы линейных алгебраических уравнений определим как </w:t>
      </w:r>
      <w:r w:rsidRPr="00931403">
        <w:rPr>
          <w:rFonts w:ascii="Calibri" w:eastAsia="Calibri" w:hAnsi="Calibri" w:cs="Times New Roman"/>
          <w:noProof/>
        </w:rPr>
        <w:drawing>
          <wp:inline distT="0" distB="0" distL="0" distR="0">
            <wp:extent cx="878205" cy="273685"/>
            <wp:effectExtent l="0" t="0" r="0" b="0"/>
            <wp:docPr id="10" name="Рисунок 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403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. Итак, задача свелась к построению обратной матрицы </w:t>
      </w:r>
      <w:r w:rsidRPr="00931403">
        <w:rPr>
          <w:rFonts w:ascii="Calibri" w:eastAsia="Calibri" w:hAnsi="Calibri" w:cs="Times New Roman"/>
          <w:noProof/>
        </w:rPr>
        <w:drawing>
          <wp:inline distT="0" distB="0" distL="0" distR="0">
            <wp:extent cx="295275" cy="323850"/>
            <wp:effectExtent l="0" t="0" r="9525" b="0"/>
            <wp:docPr id="11" name="Рисунок 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403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. Найдем ее.</w:t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</w:pP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 xml:space="preserve">Мы знаем, что для матрицы </w:t>
      </w: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1166495" cy="568960"/>
            <wp:effectExtent l="0" t="0" r="0" b="2540"/>
            <wp:docPr id="12" name="Рисунок 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 xml:space="preserve"> обратная матрица может быть найдена как </w:t>
      </w: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1742440" cy="626110"/>
            <wp:effectExtent l="0" t="0" r="0" b="2540"/>
            <wp:docPr id="13" name="Рисунок 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 xml:space="preserve"> , где </w:t>
      </w: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1677670" cy="266700"/>
            <wp:effectExtent l="0" t="0" r="0" b="0"/>
            <wp:docPr id="14" name="Рисунок 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 - алгебраические дополнения элементов </w:t>
      </w: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1619885" cy="237490"/>
            <wp:effectExtent l="0" t="0" r="0" b="0"/>
            <wp:docPr id="15" name="Рисунок 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.</w:t>
      </w:r>
    </w:p>
    <w:p w:rsidR="00C04E34" w:rsidRPr="00C04E34" w:rsidRDefault="00C04E34" w:rsidP="006D7657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</w:pPr>
      <w:r w:rsidRPr="006D7657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В нашем случае</w:t>
      </w:r>
    </w:p>
    <w:p w:rsid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4341495" cy="1576705"/>
            <wp:effectExtent l="0" t="0" r="1905" b="4445"/>
            <wp:docPr id="16" name="Рисунок 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57" w:rsidRPr="00C04E34" w:rsidRDefault="006D7657" w:rsidP="00C04E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Тогда</w:t>
      </w:r>
    </w:p>
    <w:p w:rsidR="00AD1F93" w:rsidRDefault="00C04E34" w:rsidP="00AD1F93">
      <w:pPr>
        <w:spacing w:line="360" w:lineRule="auto"/>
        <w:rPr>
          <w:rFonts w:ascii="Times New Roman" w:hAnsi="Times New Roman" w:cs="Times New Roman"/>
          <w:position w:val="-50"/>
        </w:rPr>
      </w:pPr>
      <w:r w:rsidRPr="00C04E34"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2397760" cy="1857375"/>
            <wp:effectExtent l="0" t="0" r="2540" b="9525"/>
            <wp:docPr id="17" name="Рисунок 1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34" w:rsidRPr="00C04E34" w:rsidRDefault="00C04E34" w:rsidP="00C04E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</w:pP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 xml:space="preserve">Выполним проверку полученного решения </w:t>
      </w: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1181100" cy="914400"/>
            <wp:effectExtent l="0" t="0" r="0" b="0"/>
            <wp:docPr id="18" name="Рисунок 1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 xml:space="preserve"> , подставив его в матричную форму исходной системы уравнений </w:t>
      </w: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691515" cy="208915"/>
            <wp:effectExtent l="0" t="0" r="0" b="635"/>
            <wp:docPr id="19" name="Рисунок 1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. Это равенство должно обратиться в тождество, в противном случае где-то была допущена ошибка.</w:t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C04E34"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2037715" cy="2585085"/>
            <wp:effectExtent l="0" t="0" r="635" b="5715"/>
            <wp:docPr id="20" name="Рисунок 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34" w:rsidRPr="00C04E34" w:rsidRDefault="00C04E34" w:rsidP="00E77558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</w:pP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Следовательно, решение найдено верно.</w:t>
      </w:r>
    </w:p>
    <w:p w:rsid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2E"/>
          <w:shd w:val="clear" w:color="auto" w:fill="CECDD5"/>
          <w:lang w:eastAsia="en-US"/>
        </w:rPr>
      </w:pPr>
      <w:r w:rsidRPr="00C04E34">
        <w:rPr>
          <w:rFonts w:ascii="Verdana" w:eastAsia="Calibri" w:hAnsi="Verdana" w:cs="Times New Roman"/>
          <w:color w:val="32322E"/>
          <w:shd w:val="clear" w:color="auto" w:fill="CECDD5"/>
          <w:lang w:eastAsia="en-US"/>
        </w:rPr>
        <w:t>Ответ: (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32322E"/>
                <w:shd w:val="clear" w:color="auto" w:fill="CECDD5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color w:val="32322E"/>
                <w:shd w:val="clear" w:color="auto" w:fill="CECDD5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32322E"/>
                <w:shd w:val="clear" w:color="auto" w:fill="CECDD5"/>
                <w:lang w:eastAsia="en-US"/>
              </w:rPr>
              <m:t>2</m:t>
            </m:r>
          </m:den>
        </m:f>
      </m:oMath>
      <w:r w:rsidRPr="00C04E34">
        <w:rPr>
          <w:rFonts w:ascii="Verdana" w:eastAsia="Times New Roman" w:hAnsi="Verdana" w:cs="Times New Roman"/>
          <w:color w:val="32322E"/>
          <w:shd w:val="clear" w:color="auto" w:fill="CECDD5"/>
          <w:lang w:eastAsia="en-US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2322E"/>
                <w:shd w:val="clear" w:color="auto" w:fill="CECDD5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2322E"/>
                <w:shd w:val="clear" w:color="auto" w:fill="CECDD5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2322E"/>
                <w:shd w:val="clear" w:color="auto" w:fill="CECDD5"/>
                <w:lang w:eastAsia="en-US"/>
              </w:rPr>
              <m:t>3</m:t>
            </m:r>
          </m:den>
        </m:f>
      </m:oMath>
      <w:r w:rsidRPr="00C04E34">
        <w:rPr>
          <w:rFonts w:ascii="Verdana" w:eastAsia="Times New Roman" w:hAnsi="Verdana" w:cs="Times New Roman"/>
          <w:color w:val="32322E"/>
          <w:shd w:val="clear" w:color="auto" w:fill="CECDD5"/>
          <w:lang w:eastAsia="en-US"/>
        </w:rPr>
        <w:t>).</w:t>
      </w:r>
    </w:p>
    <w:p w:rsidR="00C04E34" w:rsidRPr="00E77558" w:rsidRDefault="00E77558" w:rsidP="00E7755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2E"/>
          <w:sz w:val="24"/>
          <w:szCs w:val="24"/>
          <w:shd w:val="clear" w:color="auto" w:fill="CECDD5"/>
          <w:lang w:eastAsia="en-US"/>
        </w:rPr>
      </w:pPr>
      <w:r w:rsidRPr="00E77558">
        <w:rPr>
          <w:rFonts w:ascii="Times New Roman" w:eastAsia="Times New Roman" w:hAnsi="Times New Roman" w:cs="Times New Roman"/>
          <w:color w:val="32322E"/>
          <w:sz w:val="24"/>
          <w:szCs w:val="24"/>
          <w:shd w:val="clear" w:color="auto" w:fill="CECDD5"/>
          <w:lang w:eastAsia="en-US"/>
        </w:rPr>
        <w:t>7</w:t>
      </w:r>
      <w:r w:rsidR="00C04E34" w:rsidRPr="00E77558">
        <w:rPr>
          <w:rFonts w:ascii="Times New Roman" w:eastAsia="Times New Roman" w:hAnsi="Times New Roman" w:cs="Times New Roman"/>
          <w:color w:val="32322E"/>
          <w:sz w:val="24"/>
          <w:szCs w:val="24"/>
          <w:shd w:val="clear" w:color="auto" w:fill="CECDD5"/>
          <w:lang w:eastAsia="en-US"/>
        </w:rPr>
        <w:t xml:space="preserve">) Домашнее задание: изучить </w:t>
      </w:r>
      <w:r w:rsidRPr="00E77558">
        <w:rPr>
          <w:rFonts w:ascii="Times New Roman" w:eastAsia="Times New Roman" w:hAnsi="Times New Roman" w:cs="Times New Roman"/>
          <w:color w:val="32322E"/>
          <w:sz w:val="24"/>
          <w:szCs w:val="24"/>
          <w:shd w:val="clear" w:color="auto" w:fill="CECDD5"/>
          <w:lang w:eastAsia="en-US"/>
        </w:rPr>
        <w:t>и составить конспект</w:t>
      </w:r>
      <w:r w:rsidR="00C04E34" w:rsidRPr="00E77558">
        <w:rPr>
          <w:rFonts w:ascii="Times New Roman" w:eastAsia="Times New Roman" w:hAnsi="Times New Roman" w:cs="Times New Roman"/>
          <w:color w:val="32322E"/>
          <w:sz w:val="24"/>
          <w:szCs w:val="24"/>
          <w:shd w:val="clear" w:color="auto" w:fill="CECDD5"/>
          <w:lang w:eastAsia="en-US"/>
        </w:rPr>
        <w:t>, решить систему матричным методом:</w:t>
      </w:r>
    </w:p>
    <w:p w:rsidR="00C04E34" w:rsidRPr="00C04E34" w:rsidRDefault="00C04E34" w:rsidP="00C04E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2E"/>
          <w:shd w:val="clear" w:color="auto" w:fill="CECDD5"/>
          <w:lang w:eastAsia="en-US"/>
        </w:rPr>
      </w:pPr>
      <w:r w:rsidRPr="00C04E34">
        <w:rPr>
          <w:rFonts w:ascii="Calibri" w:eastAsia="Calibri" w:hAnsi="Calibri" w:cs="Times New Roman"/>
          <w:noProof/>
        </w:rPr>
        <w:drawing>
          <wp:inline distT="0" distB="0" distL="0" distR="0">
            <wp:extent cx="950595" cy="474980"/>
            <wp:effectExtent l="0" t="0" r="1905" b="1270"/>
            <wp:docPr id="21" name="Рисунок 21" descr="https://function-x.ru/chapter3/mm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chapter3/mm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93" w:rsidRPr="00B961FD" w:rsidRDefault="00AD1F93" w:rsidP="00AD1F93">
      <w:pPr>
        <w:spacing w:line="360" w:lineRule="auto"/>
        <w:rPr>
          <w:rFonts w:ascii="Times New Roman" w:hAnsi="Times New Roman" w:cs="Times New Roman"/>
        </w:rPr>
      </w:pPr>
    </w:p>
    <w:p w:rsidR="00A37F1E" w:rsidRPr="00405D40" w:rsidRDefault="00A37F1E" w:rsidP="00C04E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Лекция</w:t>
      </w:r>
      <w:proofErr w:type="spellEnd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A37F1E" w:rsidRPr="00405D40" w:rsidRDefault="00A37F1E" w:rsidP="00A37F1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Система </w:t>
      </w:r>
      <w:proofErr w:type="spellStart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линейныхуравнений</w:t>
      </w:r>
      <w:proofErr w:type="spellEnd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Матричный</w:t>
      </w:r>
      <w:proofErr w:type="spellEnd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 </w:t>
      </w:r>
      <w:proofErr w:type="spellStart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решениясистемылинейныхуравнений</w:t>
      </w:r>
      <w:proofErr w:type="spellEnd"/>
      <w:r w:rsidRPr="00405D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План: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Система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алгебраическихуравнений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Общий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</w:t>
      </w:r>
      <w:r w:rsidRPr="00A37F1E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расширенаяматрицысистемы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3.Матричний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способрешениясистемы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1.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Рудавский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Ю.К. Линейная алгебра и аналитическая геометрия: Учеб.учебник - Львов: Издательство «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Бескид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Бит», 2002. - 262с.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2.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Рудавский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Ю.К.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Сборник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задач по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линейнойалгебре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аналитическойгеометрии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- Львов: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Издательство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«Бескид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Бит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», 2002. - 256с.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3.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2001.-Ч.1.-546 с.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4.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Валеев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К.Г.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Высшая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математика: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Учеб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пособие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: В 2-х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ч.-М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.: </w:t>
      </w:r>
      <w:proofErr w:type="spellStart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Финансы</w:t>
      </w:r>
      <w:proofErr w:type="spellEnd"/>
      <w:r w:rsidRPr="00A37F1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, 2002.-Ч.2.-451 с.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самоконтролю:</w:t>
      </w:r>
    </w:p>
    <w:p w:rsidR="00A37F1E" w:rsidRPr="00A37F1E" w:rsidRDefault="00A37F1E" w:rsidP="00A37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1.Назовите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количествоуравнений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количествонеизвестныхсистемы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коэффициент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членовсистемы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расширенн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Какможнозаписать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систему с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матричного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Предоставьте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формулу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решениясистемы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A37F1E" w:rsidRPr="00A37F1E" w:rsidRDefault="00A37F1E" w:rsidP="00A37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Система m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линейныхуравнений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n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неизвестными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вида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37F1E" w:rsidRPr="00A37F1E" w:rsidRDefault="00A37F1E" w:rsidP="00A37F1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57905" cy="12623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(1)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Элементы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aij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называют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/>
          <w:iCs/>
          <w:w w:val="110"/>
          <w:sz w:val="28"/>
          <w:szCs w:val="28"/>
          <w:lang w:val="uk-UA"/>
        </w:rPr>
        <w:t>коэффициентами</w:t>
      </w:r>
      <w:proofErr w:type="spellEnd"/>
      <w:r w:rsidR="00931403">
        <w:rPr>
          <w:rFonts w:ascii="Times New Roman" w:eastAsia="Batang" w:hAnsi="Times New Roman" w:cs="Times New Roman"/>
          <w:i/>
          <w:iCs/>
          <w:w w:val="110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системы</w:t>
      </w:r>
      <w:proofErr w:type="spellEnd"/>
      <w:r w:rsidR="00931403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уравнений</w:t>
      </w:r>
      <w:proofErr w:type="spellEnd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которые</w:t>
      </w:r>
      <w:proofErr w:type="spellEnd"/>
      <w:r w:rsidR="00931403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имеют</w:t>
      </w:r>
      <w:proofErr w:type="spellEnd"/>
      <w:r w:rsidR="00931403">
        <w:rPr>
          <w:rFonts w:ascii="Times New Roman" w:eastAsia="Batang" w:hAnsi="Times New Roman" w:cs="Times New Roman"/>
          <w:iCs/>
          <w:sz w:val="28"/>
          <w:szCs w:val="28"/>
          <w:lang w:val="uk-UA"/>
        </w:rPr>
        <w:t xml:space="preserve"> </w:t>
      </w:r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два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индекса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первый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из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которых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указывает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на номер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уравнения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содержащей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данный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элемент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второй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j - на номер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неизвестной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рядом с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которой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размещен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этот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коэффициент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 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Элементыbi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называются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/>
          <w:iCs/>
          <w:w w:val="108"/>
          <w:sz w:val="28"/>
          <w:szCs w:val="28"/>
          <w:lang w:val="uk-UA"/>
        </w:rPr>
        <w:t>свободными</w:t>
      </w:r>
      <w:proofErr w:type="spellEnd"/>
      <w:r w:rsidRPr="00A37F1E">
        <w:rPr>
          <w:rFonts w:ascii="Times New Roman" w:eastAsia="Batang" w:hAnsi="Times New Roman" w:cs="Times New Roman"/>
          <w:iCs/>
          <w:w w:val="108"/>
          <w:sz w:val="28"/>
          <w:szCs w:val="28"/>
          <w:lang w:val="uk-UA"/>
        </w:rPr>
        <w:t xml:space="preserve"> чле</w:t>
      </w:r>
      <w:r w:rsidRPr="00A37F1E">
        <w:rPr>
          <w:rFonts w:ascii="Times New Roman" w:eastAsia="Batang" w:hAnsi="Times New Roman" w:cs="Times New Roman"/>
          <w:iCs/>
          <w:sz w:val="28"/>
          <w:szCs w:val="28"/>
          <w:lang w:val="uk-UA"/>
        </w:rPr>
        <w:t>нами</w:t>
      </w:r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Поставим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соответствие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две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основную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А, и 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расширенную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position w:val="-4"/>
          <w:sz w:val="28"/>
          <w:szCs w:val="28"/>
          <w:lang w:val="uk-UA"/>
        </w:rPr>
        <w:object w:dxaOrig="240" w:dyaOrig="320">
          <v:shape id="_x0000_i1026" type="#_x0000_t75" style="width:12pt;height:15.75pt" o:ole="">
            <v:imagedata r:id="rId23" o:title=""/>
          </v:shape>
          <o:OLEObject Type="Embed" ProgID="Equation.3" ShapeID="_x0000_i1026" DrawAspect="Content" ObjectID="_1694789890" r:id="rId24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37F1E" w:rsidRPr="00A37F1E" w:rsidRDefault="00D479D8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pt;margin-top:31.65pt;width:36.45pt;height:23.2pt;z-index:251659264;mso-wrap-style:none" stroked="f">
            <v:textbox style="mso-fit-shape-to-text:t">
              <w:txbxContent>
                <w:p w:rsidR="00A37F1E" w:rsidRDefault="00A37F1E" w:rsidP="00A37F1E">
                  <w:r w:rsidRPr="00FD166A">
                    <w:rPr>
                      <w:position w:val="-4"/>
                      <w:sz w:val="28"/>
                      <w:szCs w:val="28"/>
                      <w:lang w:val="uk-UA"/>
                    </w:rPr>
                    <w:object w:dxaOrig="440" w:dyaOrig="320">
                      <v:shape id="_x0000_i1035" type="#_x0000_t75" style="width:22.5pt;height:15.75pt" o:ole="">
                        <v:imagedata r:id="rId25" o:title=""/>
                      </v:shape>
                      <o:OLEObject Type="Embed" ProgID="Equation.3" ShapeID="_x0000_i1035" DrawAspect="Content" ObjectID="_1694789899" r:id="rId26"/>
                    </w:object>
                  </w:r>
                </w:p>
              </w:txbxContent>
            </v:textbox>
          </v:shape>
        </w:pict>
      </w:r>
      <w:r w:rsidR="00A37F1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6780" cy="1083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1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8640" cy="106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Используя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операцию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умножения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систему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записать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виде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A37F1E" w:rsidRPr="00A37F1E" w:rsidRDefault="00A37F1E" w:rsidP="00A37F1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4"/>
          <w:sz w:val="28"/>
          <w:szCs w:val="28"/>
          <w:lang w:val="uk-UA"/>
        </w:rPr>
        <w:object w:dxaOrig="980" w:dyaOrig="260">
          <v:shape id="_x0000_i1027" type="#_x0000_t75" style="width:49.5pt;height:13.5pt" o:ole="">
            <v:imagedata r:id="rId29" o:title=""/>
          </v:shape>
          <o:OLEObject Type="Embed" ProgID="Equation.3" ShapeID="_x0000_i1027" DrawAspect="Content" ObjectID="_1694789891" r:id="rId30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(2)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основная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матрица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86"/>
          <w:sz w:val="28"/>
          <w:szCs w:val="28"/>
          <w:lang w:val="uk-UA"/>
        </w:rPr>
        <w:object w:dxaOrig="960" w:dyaOrig="1840">
          <v:shape id="_x0000_i1028" type="#_x0000_t75" style="width:48pt;height:92.25pt" o:ole="">
            <v:imagedata r:id="rId31" o:title=""/>
          </v:shape>
          <o:OLEObject Type="Embed" ProgID="Equation.3" ShapeID="_x0000_i1028" DrawAspect="Content" ObjectID="_1694789892" r:id="rId32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Вектор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неизвестными</w:t>
      </w:r>
      <w:proofErr w:type="spellEnd"/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86"/>
          <w:sz w:val="28"/>
          <w:szCs w:val="28"/>
          <w:lang w:val="uk-UA"/>
        </w:rPr>
        <w:object w:dxaOrig="940" w:dyaOrig="1840">
          <v:shape id="_x0000_i1029" type="#_x0000_t75" style="width:46.5pt;height:92.25pt" o:ole="">
            <v:imagedata r:id="rId33" o:title=""/>
          </v:shape>
          <o:OLEObject Type="Embed" ProgID="Equation.3" ShapeID="_x0000_i1029" DrawAspect="Content" ObjectID="_1694789893" r:id="rId34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Вектор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свободныхчленов</w:t>
      </w:r>
      <w:proofErr w:type="spellEnd"/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Равенство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матричной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формой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записи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ешением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совокупность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 С1, С2, ...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Сn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подстановки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систему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неизвестных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х1, х2, ...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хn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превращают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тождества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С1, С2, ...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Сnявляется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решением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записать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виде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вектора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столбца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86"/>
          <w:sz w:val="28"/>
          <w:szCs w:val="28"/>
          <w:lang w:val="uk-UA"/>
        </w:rPr>
        <w:object w:dxaOrig="2500" w:dyaOrig="1840">
          <v:shape id="_x0000_i1030" type="#_x0000_t75" style="width:125.25pt;height:92.25pt" o:ole="">
            <v:imagedata r:id="rId35" o:title=""/>
          </v:shape>
          <o:OLEObject Type="Embed" ProgID="Equation.3" ShapeID="_x0000_i1030" DrawAspect="Content" ObjectID="_1694789894" r:id="rId36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A37F1E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940" w:dyaOrig="280">
          <v:shape id="_x0000_i1031" type="#_x0000_t75" style="width:46.5pt;height:14.25pt" o:ole="">
            <v:imagedata r:id="rId37" o:title=""/>
          </v:shape>
          <o:OLEObject Type="Embed" ProgID="Equation.3" ShapeID="_x0000_i1031" DrawAspect="Content" ObjectID="_1694789895" r:id="rId38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Заметим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каждая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линейных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уравнений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Batang" w:hAnsi="Times New Roman" w:cs="Times New Roman"/>
          <w:sz w:val="28"/>
          <w:szCs w:val="28"/>
        </w:rPr>
        <w:t xml:space="preserve">Если существует хотя бы одно решение системы линейных уравнений, то такая система называется </w:t>
      </w:r>
      <w:r>
        <w:rPr>
          <w:rFonts w:ascii="Times New Roman" w:eastAsia="Batang" w:hAnsi="Times New Roman" w:cs="Times New Roman"/>
          <w:i/>
          <w:iCs/>
          <w:sz w:val="28"/>
          <w:szCs w:val="28"/>
        </w:rPr>
        <w:t>совместн</w:t>
      </w:r>
      <w:r w:rsidRPr="00A37F1E">
        <w:rPr>
          <w:rFonts w:ascii="Times New Roman" w:eastAsia="Batang" w:hAnsi="Times New Roman" w:cs="Times New Roman"/>
          <w:i/>
          <w:iCs/>
          <w:sz w:val="28"/>
          <w:szCs w:val="28"/>
        </w:rPr>
        <w:t>ой</w:t>
      </w:r>
      <w:r w:rsidRPr="00A37F1E">
        <w:rPr>
          <w:rFonts w:ascii="Times New Roman" w:eastAsia="Batang" w:hAnsi="Times New Roman" w:cs="Times New Roman"/>
          <w:sz w:val="28"/>
          <w:szCs w:val="28"/>
        </w:rPr>
        <w:t xml:space="preserve">; в противном случае - </w:t>
      </w:r>
      <w:r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несовместн</w:t>
      </w:r>
      <w:r w:rsidRPr="00A37F1E">
        <w:rPr>
          <w:rFonts w:ascii="Times New Roman" w:eastAsia="Batang" w:hAnsi="Times New Roman" w:cs="Times New Roman"/>
          <w:i/>
          <w:iCs/>
          <w:w w:val="109"/>
          <w:sz w:val="28"/>
          <w:szCs w:val="28"/>
        </w:rPr>
        <w:t>ой</w:t>
      </w:r>
      <w:r w:rsidRPr="00A37F1E">
        <w:rPr>
          <w:rFonts w:ascii="Times New Roman" w:eastAsia="Batang" w:hAnsi="Times New Roman" w:cs="Times New Roman"/>
          <w:w w:val="103"/>
          <w:sz w:val="28"/>
          <w:szCs w:val="28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>Совмест</w:t>
      </w:r>
      <w:r>
        <w:rPr>
          <w:rFonts w:ascii="Times New Roman" w:eastAsia="Batang" w:hAnsi="Times New Roman" w:cs="Times New Roman"/>
          <w:sz w:val="28"/>
          <w:szCs w:val="28"/>
        </w:rPr>
        <w:t>ная</w:t>
      </w:r>
      <w:proofErr w:type="spellEnd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линейных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уравнений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называется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определенной</w:t>
      </w:r>
      <w:proofErr w:type="spellEnd"/>
      <w:r w:rsidRPr="00A37F1E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r w:rsidR="00931403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если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он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а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имеет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единственное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решение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, и </w:t>
      </w:r>
      <w:proofErr w:type="spellStart"/>
      <w:r w:rsidRPr="00A37F1E">
        <w:rPr>
          <w:rFonts w:ascii="Times New Roman" w:eastAsia="Batang" w:hAnsi="Times New Roman" w:cs="Times New Roman"/>
          <w:i/>
          <w:iCs/>
          <w:w w:val="112"/>
          <w:sz w:val="28"/>
          <w:szCs w:val="28"/>
          <w:lang w:val="uk-UA"/>
        </w:rPr>
        <w:t>неопределенной</w:t>
      </w:r>
      <w:proofErr w:type="spellEnd"/>
      <w:r w:rsidRPr="00A37F1E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>,</w:t>
      </w:r>
      <w:r w:rsidR="00931403">
        <w:rPr>
          <w:rFonts w:ascii="Times New Roman" w:eastAsia="Batang" w:hAnsi="Times New Roman" w:cs="Times New Roman"/>
          <w:w w:val="11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если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она</w:t>
      </w:r>
      <w:proofErr w:type="spellEnd"/>
      <w:r w:rsidR="0093140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имеет множество решений</w:t>
      </w:r>
      <w:r w:rsidRPr="00A37F1E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случае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не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каждый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частные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множество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всех</w:t>
      </w:r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частных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решений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называется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общим</w:t>
      </w:r>
      <w:proofErr w:type="spellEnd"/>
      <w:r w:rsidR="009314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решением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Пусть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(1) m = n.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Тогда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квадратнаяматрицапорядка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n. В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матричной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записи система (1)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 </w:t>
      </w:r>
      <w:r w:rsidRPr="00A37F1E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940" w:dyaOrig="280">
          <v:shape id="_x0000_i1032" type="#_x0000_t75" style="width:46.5pt;height:14.25pt" o:ole="">
            <v:imagedata r:id="rId37" o:title=""/>
          </v:shape>
          <o:OLEObject Type="Embed" ProgID="Equation.3" ShapeID="_x0000_i1032" DrawAspect="Content" ObjectID="_1694789896" r:id="rId39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det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≠ 0, то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существует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обратнаяматрица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А-1 к матрице А.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Умножим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последнее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равенство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слева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А-1</w:t>
      </w:r>
    </w:p>
    <w:p w:rsidR="00A37F1E" w:rsidRPr="00A37F1E" w:rsidRDefault="00A37F1E" w:rsidP="00A37F1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7F1E">
        <w:rPr>
          <w:rFonts w:ascii="Times New Roman" w:eastAsia="Times New Roman" w:hAnsi="Times New Roman" w:cs="Times New Roman"/>
          <w:position w:val="-30"/>
          <w:sz w:val="28"/>
          <w:szCs w:val="28"/>
          <w:lang w:val="uk-UA"/>
        </w:rPr>
        <w:object w:dxaOrig="1940" w:dyaOrig="720">
          <v:shape id="_x0000_i1033" type="#_x0000_t75" style="width:97.5pt;height:36pt" o:ole="">
            <v:imagedata r:id="rId40" o:title=""/>
          </v:shape>
          <o:OLEObject Type="Embed" ProgID="Equation.3" ShapeID="_x0000_i1033" DrawAspect="Content" ObjectID="_1694789897" r:id="rId41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37F1E" w:rsidRPr="00A37F1E" w:rsidRDefault="00A37F1E" w:rsidP="00A37F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Итак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найти вектор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proofErr w:type="spellEnd"/>
      <w:r w:rsidR="00931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неизвестных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найти </w:t>
      </w:r>
      <w:r w:rsidRPr="00A37F1E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259" w:dyaOrig="620">
          <v:shape id="_x0000_i1034" type="#_x0000_t75" style="width:63pt;height:30.75pt" o:ole="">
            <v:imagedata r:id="rId42" o:title=""/>
          </v:shape>
          <o:OLEObject Type="Embed" ProgID="Equation.3" ShapeID="_x0000_i1034" DrawAspect="Content" ObjectID="_1694789898" r:id="rId43"/>
        </w:object>
      </w:r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умножить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вектор - </w:t>
      </w:r>
      <w:proofErr w:type="spellStart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>столбец</w:t>
      </w:r>
      <w:proofErr w:type="spellEnd"/>
      <w:r w:rsidRPr="00A37F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</w:t>
      </w:r>
    </w:p>
    <w:sectPr w:rsidR="00A37F1E" w:rsidRPr="00A37F1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134AAE"/>
    <w:rsid w:val="002A275B"/>
    <w:rsid w:val="00325A79"/>
    <w:rsid w:val="003A40D9"/>
    <w:rsid w:val="003B70C1"/>
    <w:rsid w:val="00405D40"/>
    <w:rsid w:val="005A1032"/>
    <w:rsid w:val="00652A21"/>
    <w:rsid w:val="00672024"/>
    <w:rsid w:val="00681975"/>
    <w:rsid w:val="006823B8"/>
    <w:rsid w:val="00697F7C"/>
    <w:rsid w:val="006B7F4A"/>
    <w:rsid w:val="006D7657"/>
    <w:rsid w:val="00704CC8"/>
    <w:rsid w:val="007F5341"/>
    <w:rsid w:val="00824C89"/>
    <w:rsid w:val="00846B7B"/>
    <w:rsid w:val="0088501F"/>
    <w:rsid w:val="008B75B4"/>
    <w:rsid w:val="008D302B"/>
    <w:rsid w:val="008E112E"/>
    <w:rsid w:val="00926BC8"/>
    <w:rsid w:val="00931403"/>
    <w:rsid w:val="009416CB"/>
    <w:rsid w:val="00997096"/>
    <w:rsid w:val="009E1888"/>
    <w:rsid w:val="00A25CD4"/>
    <w:rsid w:val="00A26EB1"/>
    <w:rsid w:val="00A37F1E"/>
    <w:rsid w:val="00AD1F93"/>
    <w:rsid w:val="00B07C52"/>
    <w:rsid w:val="00B229AC"/>
    <w:rsid w:val="00B76134"/>
    <w:rsid w:val="00B92F6A"/>
    <w:rsid w:val="00B961FD"/>
    <w:rsid w:val="00BA4DA9"/>
    <w:rsid w:val="00C04E34"/>
    <w:rsid w:val="00CA055E"/>
    <w:rsid w:val="00CB1870"/>
    <w:rsid w:val="00D40673"/>
    <w:rsid w:val="00D479D8"/>
    <w:rsid w:val="00D64F46"/>
    <w:rsid w:val="00D92CBC"/>
    <w:rsid w:val="00E60A15"/>
    <w:rsid w:val="00E77558"/>
    <w:rsid w:val="00EA4825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oleObject" Target="embeddings/oleObject6.bin"/><Relationship Id="rId42" Type="http://schemas.openxmlformats.org/officeDocument/2006/relationships/image" Target="media/image28.wmf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wmf"/><Relationship Id="rId33" Type="http://schemas.openxmlformats.org/officeDocument/2006/relationships/image" Target="media/image24.wmf"/><Relationship Id="rId38" Type="http://schemas.openxmlformats.org/officeDocument/2006/relationships/oleObject" Target="embeddings/oleObject8.bin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wmf"/><Relationship Id="rId41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5.bin"/><Relationship Id="rId37" Type="http://schemas.openxmlformats.org/officeDocument/2006/relationships/image" Target="media/image26.wmf"/><Relationship Id="rId40" Type="http://schemas.openxmlformats.org/officeDocument/2006/relationships/image" Target="media/image27.wmf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1.png"/><Relationship Id="rId36" Type="http://schemas.openxmlformats.org/officeDocument/2006/relationships/oleObject" Target="embeddings/oleObject7.bin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oleObject" Target="embeddings/oleObject4.bin"/><Relationship Id="rId35" Type="http://schemas.openxmlformats.org/officeDocument/2006/relationships/image" Target="media/image25.wmf"/><Relationship Id="rId43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7A0E-C36C-4E7F-BD93-3CA24766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2020-05-17T13:49:00Z</dcterms:created>
  <dcterms:modified xsi:type="dcterms:W3CDTF">2021-10-03T15:11:00Z</dcterms:modified>
</cp:coreProperties>
</file>